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209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AA4990" w:rsidTr="00102BDE">
        <w:trPr>
          <w:trHeight w:val="454"/>
        </w:trPr>
        <w:tc>
          <w:tcPr>
            <w:tcW w:w="4536" w:type="dxa"/>
            <w:gridSpan w:val="2"/>
            <w:shd w:val="clear" w:color="auto" w:fill="2E74B5" w:themeFill="accent1" w:themeFillShade="BF"/>
            <w:vAlign w:val="center"/>
          </w:tcPr>
          <w:p w:rsidR="00AA4990" w:rsidRPr="00AA4990" w:rsidRDefault="00AA4990" w:rsidP="00102BDE">
            <w:pPr>
              <w:jc w:val="center"/>
              <w:rPr>
                <w:b/>
                <w:sz w:val="32"/>
                <w:szCs w:val="32"/>
              </w:rPr>
            </w:pPr>
            <w:r w:rsidRPr="00AA4990">
              <w:rPr>
                <w:b/>
                <w:color w:val="FFFFFF" w:themeColor="background1"/>
                <w:sz w:val="32"/>
                <w:szCs w:val="32"/>
              </w:rPr>
              <w:t>Financials</w:t>
            </w:r>
          </w:p>
        </w:tc>
      </w:tr>
      <w:tr w:rsidR="00102BDE" w:rsidTr="00102BDE">
        <w:trPr>
          <w:trHeight w:val="397"/>
        </w:trPr>
        <w:tc>
          <w:tcPr>
            <w:tcW w:w="2268" w:type="dxa"/>
            <w:shd w:val="clear" w:color="auto" w:fill="9CC2E5" w:themeFill="accent1" w:themeFillTint="99"/>
            <w:vAlign w:val="center"/>
          </w:tcPr>
          <w:p w:rsidR="00AA4990" w:rsidRPr="00AA4990" w:rsidRDefault="00AA4990" w:rsidP="00102BDE">
            <w:pPr>
              <w:rPr>
                <w:b/>
              </w:rPr>
            </w:pPr>
            <w:r w:rsidRPr="00AA4990">
              <w:rPr>
                <w:b/>
              </w:rPr>
              <w:t>Objectives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</w:tcPr>
          <w:p w:rsidR="00AA4990" w:rsidRPr="00AA4990" w:rsidRDefault="00AA4990" w:rsidP="00102BDE">
            <w:pPr>
              <w:rPr>
                <w:b/>
              </w:rPr>
            </w:pPr>
            <w:r w:rsidRPr="00AA4990">
              <w:rPr>
                <w:b/>
              </w:rPr>
              <w:t>Measures</w:t>
            </w:r>
          </w:p>
        </w:tc>
      </w:tr>
      <w:tr w:rsidR="00102BDE" w:rsidTr="00102BDE">
        <w:trPr>
          <w:trHeight w:val="340"/>
        </w:trPr>
        <w:tc>
          <w:tcPr>
            <w:tcW w:w="2268" w:type="dxa"/>
            <w:vAlign w:val="center"/>
          </w:tcPr>
          <w:p w:rsidR="00AA4990" w:rsidRDefault="00AA4990" w:rsidP="00102BDE">
            <w:r>
              <w:t>Growth</w:t>
            </w:r>
          </w:p>
        </w:tc>
        <w:tc>
          <w:tcPr>
            <w:tcW w:w="2268" w:type="dxa"/>
            <w:vAlign w:val="center"/>
          </w:tcPr>
          <w:p w:rsidR="00AA4990" w:rsidRDefault="00AA4990" w:rsidP="00102BDE">
            <w:r>
              <w:t>Profit ($ or %), EBITDA, EPS</w:t>
            </w:r>
          </w:p>
        </w:tc>
      </w:tr>
      <w:tr w:rsidR="00102BDE" w:rsidTr="00102BDE">
        <w:trPr>
          <w:trHeight w:val="340"/>
        </w:trPr>
        <w:tc>
          <w:tcPr>
            <w:tcW w:w="2268" w:type="dxa"/>
            <w:vAlign w:val="center"/>
          </w:tcPr>
          <w:p w:rsidR="00AA4990" w:rsidRDefault="00AA4990" w:rsidP="00102BDE">
            <w:r>
              <w:t>Size</w:t>
            </w:r>
          </w:p>
        </w:tc>
        <w:tc>
          <w:tcPr>
            <w:tcW w:w="2268" w:type="dxa"/>
            <w:vAlign w:val="center"/>
          </w:tcPr>
          <w:p w:rsidR="00AA4990" w:rsidRDefault="00AA4990" w:rsidP="00102BDE">
            <w:r>
              <w:t>Revenue</w:t>
            </w:r>
          </w:p>
        </w:tc>
      </w:tr>
      <w:tr w:rsidR="00102BDE" w:rsidTr="00102BDE">
        <w:trPr>
          <w:trHeight w:val="340"/>
        </w:trPr>
        <w:tc>
          <w:tcPr>
            <w:tcW w:w="2268" w:type="dxa"/>
            <w:vAlign w:val="center"/>
          </w:tcPr>
          <w:p w:rsidR="00AA4990" w:rsidRDefault="00AA4990" w:rsidP="00102BDE">
            <w:r>
              <w:t>Success of product</w:t>
            </w:r>
          </w:p>
        </w:tc>
        <w:tc>
          <w:tcPr>
            <w:tcW w:w="2268" w:type="dxa"/>
            <w:vAlign w:val="center"/>
          </w:tcPr>
          <w:p w:rsidR="00AA4990" w:rsidRDefault="00AA4990" w:rsidP="00102BDE">
            <w:r>
              <w:t>ROI, ROC, ROCE, RONA</w:t>
            </w:r>
          </w:p>
        </w:tc>
      </w:tr>
      <w:tr w:rsidR="00102BDE" w:rsidTr="00102BDE">
        <w:trPr>
          <w:trHeight w:val="340"/>
        </w:trPr>
        <w:tc>
          <w:tcPr>
            <w:tcW w:w="2268" w:type="dxa"/>
            <w:vAlign w:val="center"/>
          </w:tcPr>
          <w:p w:rsidR="00AA4990" w:rsidRDefault="00AA4990" w:rsidP="00102BDE">
            <w:r>
              <w:t>Ability to invest</w:t>
            </w:r>
          </w:p>
        </w:tc>
        <w:tc>
          <w:tcPr>
            <w:tcW w:w="2268" w:type="dxa"/>
            <w:vAlign w:val="center"/>
          </w:tcPr>
          <w:p w:rsidR="00AA4990" w:rsidRDefault="00AA4990" w:rsidP="00102BDE">
            <w:r>
              <w:t>Free cash flow</w:t>
            </w:r>
          </w:p>
        </w:tc>
      </w:tr>
    </w:tbl>
    <w:p w:rsidR="00AA4990" w:rsidRDefault="00AA4990"/>
    <w:p w:rsidR="00AA4990" w:rsidRDefault="00AA4990"/>
    <w:tbl>
      <w:tblPr>
        <w:tblStyle w:val="TableGrid"/>
        <w:tblpPr w:leftFromText="180" w:rightFromText="180" w:vertAnchor="text" w:horzAnchor="page" w:tblpX="991" w:tblpY="2207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102BDE" w:rsidTr="00102BDE">
        <w:trPr>
          <w:trHeight w:val="454"/>
        </w:trPr>
        <w:tc>
          <w:tcPr>
            <w:tcW w:w="4536" w:type="dxa"/>
            <w:gridSpan w:val="2"/>
            <w:shd w:val="clear" w:color="auto" w:fill="C45911" w:themeFill="accent2" w:themeFillShade="BF"/>
            <w:vAlign w:val="center"/>
          </w:tcPr>
          <w:p w:rsidR="00102BDE" w:rsidRPr="00AA4990" w:rsidRDefault="00102BDE" w:rsidP="00102B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Customer</w:t>
            </w:r>
          </w:p>
        </w:tc>
      </w:tr>
      <w:tr w:rsidR="00102BDE" w:rsidTr="00102BDE">
        <w:trPr>
          <w:trHeight w:val="397"/>
        </w:trPr>
        <w:tc>
          <w:tcPr>
            <w:tcW w:w="2268" w:type="dxa"/>
            <w:shd w:val="clear" w:color="auto" w:fill="F4B083" w:themeFill="accent2" w:themeFillTint="99"/>
            <w:vAlign w:val="center"/>
          </w:tcPr>
          <w:p w:rsidR="00102BDE" w:rsidRPr="00AA4990" w:rsidRDefault="00102BDE" w:rsidP="00102BDE">
            <w:pPr>
              <w:rPr>
                <w:b/>
              </w:rPr>
            </w:pPr>
            <w:r w:rsidRPr="00AA4990">
              <w:rPr>
                <w:b/>
              </w:rPr>
              <w:t>Objectives</w:t>
            </w:r>
          </w:p>
        </w:tc>
        <w:tc>
          <w:tcPr>
            <w:tcW w:w="2268" w:type="dxa"/>
            <w:shd w:val="clear" w:color="auto" w:fill="F4B083" w:themeFill="accent2" w:themeFillTint="99"/>
            <w:vAlign w:val="center"/>
          </w:tcPr>
          <w:p w:rsidR="00102BDE" w:rsidRPr="00AA4990" w:rsidRDefault="00102BDE" w:rsidP="00102BDE">
            <w:pPr>
              <w:rPr>
                <w:b/>
              </w:rPr>
            </w:pPr>
            <w:r w:rsidRPr="00AA4990">
              <w:rPr>
                <w:b/>
              </w:rPr>
              <w:t>Measures</w:t>
            </w:r>
          </w:p>
        </w:tc>
      </w:tr>
      <w:tr w:rsidR="00102BDE" w:rsidTr="00102BDE">
        <w:trPr>
          <w:trHeight w:val="340"/>
        </w:trPr>
        <w:tc>
          <w:tcPr>
            <w:tcW w:w="2268" w:type="dxa"/>
            <w:vAlign w:val="center"/>
          </w:tcPr>
          <w:p w:rsidR="00102BDE" w:rsidRDefault="00102BDE" w:rsidP="00102BDE">
            <w:r>
              <w:t>Increase repeat purchases</w:t>
            </w:r>
          </w:p>
        </w:tc>
        <w:tc>
          <w:tcPr>
            <w:tcW w:w="2268" w:type="dxa"/>
            <w:vAlign w:val="center"/>
          </w:tcPr>
          <w:p w:rsidR="00102BDE" w:rsidRDefault="00102BDE" w:rsidP="00102BDE">
            <w:r>
              <w:t>Number of purchases per customer</w:t>
            </w:r>
          </w:p>
        </w:tc>
      </w:tr>
      <w:tr w:rsidR="00102BDE" w:rsidTr="00102BDE">
        <w:trPr>
          <w:trHeight w:val="340"/>
        </w:trPr>
        <w:tc>
          <w:tcPr>
            <w:tcW w:w="2268" w:type="dxa"/>
            <w:vAlign w:val="center"/>
          </w:tcPr>
          <w:p w:rsidR="00102BDE" w:rsidRDefault="00102BDE" w:rsidP="00102BDE">
            <w:r>
              <w:t>Increase quality of client base</w:t>
            </w:r>
          </w:p>
        </w:tc>
        <w:tc>
          <w:tcPr>
            <w:tcW w:w="2268" w:type="dxa"/>
            <w:vAlign w:val="center"/>
          </w:tcPr>
          <w:p w:rsidR="00102BDE" w:rsidRDefault="00102BDE" w:rsidP="00102BDE">
            <w:r>
              <w:t>Number of clients with sole source work</w:t>
            </w:r>
          </w:p>
        </w:tc>
      </w:tr>
      <w:tr w:rsidR="00102BDE" w:rsidTr="00102BDE">
        <w:trPr>
          <w:trHeight w:val="340"/>
        </w:trPr>
        <w:tc>
          <w:tcPr>
            <w:tcW w:w="2268" w:type="dxa"/>
            <w:vAlign w:val="center"/>
          </w:tcPr>
          <w:p w:rsidR="00102BDE" w:rsidRDefault="00102BDE" w:rsidP="00102BDE">
            <w:r>
              <w:t>Delight target customers</w:t>
            </w:r>
          </w:p>
        </w:tc>
        <w:tc>
          <w:tcPr>
            <w:tcW w:w="2268" w:type="dxa"/>
            <w:vAlign w:val="center"/>
          </w:tcPr>
          <w:p w:rsidR="00102BDE" w:rsidRDefault="00102BDE" w:rsidP="00102BDE">
            <w:r>
              <w:t>Survey results</w:t>
            </w:r>
          </w:p>
        </w:tc>
      </w:tr>
      <w:tr w:rsidR="00102BDE" w:rsidTr="00102BDE">
        <w:trPr>
          <w:trHeight w:val="340"/>
        </w:trPr>
        <w:tc>
          <w:tcPr>
            <w:tcW w:w="2268" w:type="dxa"/>
            <w:vAlign w:val="center"/>
          </w:tcPr>
          <w:p w:rsidR="00102BDE" w:rsidRDefault="00102BDE" w:rsidP="00102BDE">
            <w:r>
              <w:t>Dominate market</w:t>
            </w:r>
          </w:p>
        </w:tc>
        <w:tc>
          <w:tcPr>
            <w:tcW w:w="2268" w:type="dxa"/>
            <w:vAlign w:val="center"/>
          </w:tcPr>
          <w:p w:rsidR="00102BDE" w:rsidRDefault="00102BDE" w:rsidP="00102BDE">
            <w:r>
              <w:t>Market share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657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102BDE" w:rsidTr="00102BDE">
        <w:trPr>
          <w:trHeight w:val="454"/>
        </w:trPr>
        <w:tc>
          <w:tcPr>
            <w:tcW w:w="4536" w:type="dxa"/>
            <w:gridSpan w:val="2"/>
            <w:shd w:val="clear" w:color="auto" w:fill="538135" w:themeFill="accent6" w:themeFillShade="BF"/>
            <w:vAlign w:val="center"/>
          </w:tcPr>
          <w:p w:rsidR="00102BDE" w:rsidRPr="00AA4990" w:rsidRDefault="00102BDE" w:rsidP="00102B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Learning/Innovation</w:t>
            </w:r>
          </w:p>
        </w:tc>
      </w:tr>
      <w:tr w:rsidR="00102BDE" w:rsidTr="00102BDE">
        <w:trPr>
          <w:trHeight w:val="397"/>
        </w:trPr>
        <w:tc>
          <w:tcPr>
            <w:tcW w:w="2268" w:type="dxa"/>
            <w:shd w:val="clear" w:color="auto" w:fill="A8D08D" w:themeFill="accent6" w:themeFillTint="99"/>
            <w:vAlign w:val="center"/>
          </w:tcPr>
          <w:p w:rsidR="00102BDE" w:rsidRPr="00AA4990" w:rsidRDefault="00102BDE" w:rsidP="00102BDE">
            <w:pPr>
              <w:rPr>
                <w:b/>
              </w:rPr>
            </w:pPr>
            <w:r w:rsidRPr="00AA4990">
              <w:rPr>
                <w:b/>
              </w:rPr>
              <w:t>Objectives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:rsidR="00102BDE" w:rsidRPr="00AA4990" w:rsidRDefault="00102BDE" w:rsidP="00102BDE">
            <w:pPr>
              <w:rPr>
                <w:b/>
              </w:rPr>
            </w:pPr>
            <w:r w:rsidRPr="00AA4990">
              <w:rPr>
                <w:b/>
              </w:rPr>
              <w:t>Measures</w:t>
            </w:r>
          </w:p>
        </w:tc>
      </w:tr>
      <w:tr w:rsidR="00102BDE" w:rsidTr="00102BDE">
        <w:trPr>
          <w:trHeight w:val="340"/>
        </w:trPr>
        <w:tc>
          <w:tcPr>
            <w:tcW w:w="2268" w:type="dxa"/>
            <w:vAlign w:val="center"/>
          </w:tcPr>
          <w:p w:rsidR="00102BDE" w:rsidRDefault="00102BDE" w:rsidP="00102BDE">
            <w:r>
              <w:t>Increase productivity</w:t>
            </w:r>
          </w:p>
        </w:tc>
        <w:tc>
          <w:tcPr>
            <w:tcW w:w="2268" w:type="dxa"/>
            <w:vAlign w:val="center"/>
          </w:tcPr>
          <w:p w:rsidR="00102BDE" w:rsidRDefault="00102BDE" w:rsidP="00102BDE">
            <w:r>
              <w:t>Output per employee</w:t>
            </w:r>
          </w:p>
        </w:tc>
      </w:tr>
      <w:tr w:rsidR="00102BDE" w:rsidTr="00102BDE">
        <w:trPr>
          <w:trHeight w:val="340"/>
        </w:trPr>
        <w:tc>
          <w:tcPr>
            <w:tcW w:w="2268" w:type="dxa"/>
            <w:vAlign w:val="center"/>
          </w:tcPr>
          <w:p w:rsidR="00102BDE" w:rsidRDefault="00102BDE" w:rsidP="00102BDE">
            <w:r>
              <w:t>Improve employee retention</w:t>
            </w:r>
          </w:p>
        </w:tc>
        <w:tc>
          <w:tcPr>
            <w:tcW w:w="2268" w:type="dxa"/>
            <w:vAlign w:val="center"/>
          </w:tcPr>
          <w:p w:rsidR="00102BDE" w:rsidRDefault="00102BDE" w:rsidP="00102BDE">
            <w:r>
              <w:t>Turnover</w:t>
            </w:r>
          </w:p>
        </w:tc>
      </w:tr>
      <w:tr w:rsidR="00102BDE" w:rsidTr="00102BDE">
        <w:trPr>
          <w:trHeight w:val="340"/>
        </w:trPr>
        <w:tc>
          <w:tcPr>
            <w:tcW w:w="2268" w:type="dxa"/>
            <w:vAlign w:val="center"/>
          </w:tcPr>
          <w:p w:rsidR="00102BDE" w:rsidRDefault="00102BDE" w:rsidP="00102BDE">
            <w:r>
              <w:t>Develop highly skilled work force</w:t>
            </w:r>
          </w:p>
        </w:tc>
        <w:tc>
          <w:tcPr>
            <w:tcW w:w="2268" w:type="dxa"/>
            <w:vAlign w:val="center"/>
          </w:tcPr>
          <w:p w:rsidR="00102BDE" w:rsidRDefault="00102BDE" w:rsidP="00102BDE">
            <w:r>
              <w:t>Number of hours of training per employee</w:t>
            </w:r>
          </w:p>
        </w:tc>
      </w:tr>
      <w:tr w:rsidR="00102BDE" w:rsidTr="00102BDE">
        <w:trPr>
          <w:trHeight w:val="340"/>
        </w:trPr>
        <w:tc>
          <w:tcPr>
            <w:tcW w:w="2268" w:type="dxa"/>
            <w:vAlign w:val="center"/>
          </w:tcPr>
          <w:p w:rsidR="00102BDE" w:rsidRDefault="00102BDE" w:rsidP="00102BDE">
            <w:r>
              <w:t>Foster innovation</w:t>
            </w:r>
          </w:p>
        </w:tc>
        <w:tc>
          <w:tcPr>
            <w:tcW w:w="2268" w:type="dxa"/>
            <w:vAlign w:val="center"/>
          </w:tcPr>
          <w:p w:rsidR="00102BDE" w:rsidRDefault="00102BDE" w:rsidP="00102BDE">
            <w:r>
              <w:t>Number of project awards</w:t>
            </w:r>
          </w:p>
        </w:tc>
      </w:tr>
    </w:tbl>
    <w:tbl>
      <w:tblPr>
        <w:tblStyle w:val="TableGrid"/>
        <w:tblpPr w:leftFromText="180" w:rightFromText="180" w:vertAnchor="text" w:horzAnchor="page" w:tblpX="10366" w:tblpY="2087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102BDE" w:rsidTr="00102BDE">
        <w:trPr>
          <w:trHeight w:val="454"/>
        </w:trPr>
        <w:tc>
          <w:tcPr>
            <w:tcW w:w="4536" w:type="dxa"/>
            <w:gridSpan w:val="2"/>
            <w:shd w:val="clear" w:color="auto" w:fill="BF8F00" w:themeFill="accent4" w:themeFillShade="BF"/>
            <w:vAlign w:val="center"/>
          </w:tcPr>
          <w:p w:rsidR="00102BDE" w:rsidRPr="00AA4990" w:rsidRDefault="00D9567B" w:rsidP="00102B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Process</w:t>
            </w:r>
          </w:p>
        </w:tc>
      </w:tr>
      <w:tr w:rsidR="00102BDE" w:rsidTr="00102BDE">
        <w:trPr>
          <w:trHeight w:val="397"/>
        </w:trPr>
        <w:tc>
          <w:tcPr>
            <w:tcW w:w="2268" w:type="dxa"/>
            <w:shd w:val="clear" w:color="auto" w:fill="FFD966" w:themeFill="accent4" w:themeFillTint="99"/>
            <w:vAlign w:val="center"/>
          </w:tcPr>
          <w:p w:rsidR="00102BDE" w:rsidRPr="00AA4990" w:rsidRDefault="00102BDE" w:rsidP="00102BDE">
            <w:pPr>
              <w:rPr>
                <w:b/>
              </w:rPr>
            </w:pPr>
            <w:r w:rsidRPr="00AA4990">
              <w:rPr>
                <w:b/>
              </w:rPr>
              <w:t>Objectives</w:t>
            </w:r>
          </w:p>
        </w:tc>
        <w:tc>
          <w:tcPr>
            <w:tcW w:w="2268" w:type="dxa"/>
            <w:shd w:val="clear" w:color="auto" w:fill="FFD966" w:themeFill="accent4" w:themeFillTint="99"/>
            <w:vAlign w:val="center"/>
          </w:tcPr>
          <w:p w:rsidR="00102BDE" w:rsidRPr="00AA4990" w:rsidRDefault="00102BDE" w:rsidP="00102BDE">
            <w:pPr>
              <w:rPr>
                <w:b/>
              </w:rPr>
            </w:pPr>
            <w:r w:rsidRPr="00AA4990">
              <w:rPr>
                <w:b/>
              </w:rPr>
              <w:t>Measures</w:t>
            </w:r>
          </w:p>
        </w:tc>
      </w:tr>
      <w:tr w:rsidR="00102BDE" w:rsidTr="00102BDE">
        <w:trPr>
          <w:trHeight w:val="340"/>
        </w:trPr>
        <w:tc>
          <w:tcPr>
            <w:tcW w:w="2268" w:type="dxa"/>
            <w:vAlign w:val="center"/>
          </w:tcPr>
          <w:p w:rsidR="00102BDE" w:rsidRDefault="00D9567B" w:rsidP="00102BDE">
            <w:r>
              <w:t>Reduce defect rates</w:t>
            </w:r>
          </w:p>
        </w:tc>
        <w:tc>
          <w:tcPr>
            <w:tcW w:w="2268" w:type="dxa"/>
            <w:vAlign w:val="center"/>
          </w:tcPr>
          <w:p w:rsidR="00102BDE" w:rsidRDefault="00D9567B" w:rsidP="00102BDE">
            <w:r>
              <w:t>Six sigma level</w:t>
            </w:r>
          </w:p>
        </w:tc>
      </w:tr>
      <w:tr w:rsidR="00102BDE" w:rsidTr="00102BDE">
        <w:trPr>
          <w:trHeight w:val="340"/>
        </w:trPr>
        <w:tc>
          <w:tcPr>
            <w:tcW w:w="2268" w:type="dxa"/>
            <w:vAlign w:val="center"/>
          </w:tcPr>
          <w:p w:rsidR="00102BDE" w:rsidRDefault="00D9567B" w:rsidP="00102BDE">
            <w:r>
              <w:t>Fast project delivery</w:t>
            </w:r>
          </w:p>
        </w:tc>
        <w:tc>
          <w:tcPr>
            <w:tcW w:w="2268" w:type="dxa"/>
            <w:vAlign w:val="center"/>
          </w:tcPr>
          <w:p w:rsidR="00102BDE" w:rsidRDefault="00D9567B" w:rsidP="00102BDE">
            <w:r>
              <w:t>Schedule variance</w:t>
            </w:r>
          </w:p>
        </w:tc>
      </w:tr>
      <w:tr w:rsidR="00102BDE" w:rsidTr="00102BDE">
        <w:trPr>
          <w:trHeight w:val="340"/>
        </w:trPr>
        <w:tc>
          <w:tcPr>
            <w:tcW w:w="2268" w:type="dxa"/>
            <w:vAlign w:val="center"/>
          </w:tcPr>
          <w:p w:rsidR="00102BDE" w:rsidRDefault="00D9567B" w:rsidP="00102BDE">
            <w:r>
              <w:t>Increase revenue per employee</w:t>
            </w:r>
          </w:p>
        </w:tc>
        <w:tc>
          <w:tcPr>
            <w:tcW w:w="2268" w:type="dxa"/>
            <w:vAlign w:val="center"/>
          </w:tcPr>
          <w:p w:rsidR="00102BDE" w:rsidRDefault="00D9567B" w:rsidP="00102BDE">
            <w:r>
              <w:t>Utilization rate</w:t>
            </w:r>
          </w:p>
        </w:tc>
      </w:tr>
      <w:tr w:rsidR="00102BDE" w:rsidTr="00102BDE">
        <w:trPr>
          <w:trHeight w:val="340"/>
        </w:trPr>
        <w:tc>
          <w:tcPr>
            <w:tcW w:w="2268" w:type="dxa"/>
            <w:vAlign w:val="center"/>
          </w:tcPr>
          <w:p w:rsidR="00102BDE" w:rsidRDefault="00D9567B" w:rsidP="00102BDE">
            <w:r>
              <w:t>Reduce down time</w:t>
            </w:r>
          </w:p>
        </w:tc>
        <w:tc>
          <w:tcPr>
            <w:tcW w:w="2268" w:type="dxa"/>
            <w:vAlign w:val="center"/>
          </w:tcPr>
          <w:p w:rsidR="00102BDE" w:rsidRDefault="00D9567B" w:rsidP="00102BDE">
            <w:r>
              <w:t>Machine down time</w:t>
            </w:r>
          </w:p>
        </w:tc>
      </w:tr>
    </w:tbl>
    <w:p w:rsidR="00975DA4" w:rsidRDefault="00975DA4">
      <w:bookmarkStart w:id="0" w:name="_GoBack"/>
      <w:bookmarkEnd w:id="0"/>
    </w:p>
    <w:p w:rsidR="00975DA4" w:rsidRPr="00975DA4" w:rsidRDefault="00975DA4" w:rsidP="00975DA4"/>
    <w:p w:rsidR="00975DA4" w:rsidRPr="00975DA4" w:rsidRDefault="00975DA4" w:rsidP="00975DA4"/>
    <w:p w:rsidR="00975DA4" w:rsidRPr="00975DA4" w:rsidRDefault="00975DA4" w:rsidP="00975DA4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86E316" wp14:editId="37C28647">
                <wp:simplePos x="0" y="0"/>
                <wp:positionH relativeFrom="column">
                  <wp:posOffset>4669155</wp:posOffset>
                </wp:positionH>
                <wp:positionV relativeFrom="paragraph">
                  <wp:posOffset>19050</wp:posOffset>
                </wp:positionV>
                <wp:extent cx="0" cy="419100"/>
                <wp:effectExtent l="95250" t="38100" r="57150" b="190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B54C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67.65pt;margin-top:1.5pt;width:0;height:33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" strokecolor="black [3213]" strokeweight="1.5pt">
                <v:stroke endarrow="block" endarrowwidth="wide" endarrowlength="long" joinstyle="miter"/>
              </v:shape>
            </w:pict>
          </mc:Fallback>
        </mc:AlternateContent>
      </w:r>
    </w:p>
    <w:p w:rsidR="00975DA4" w:rsidRPr="00975DA4" w:rsidRDefault="00975DA4" w:rsidP="00975DA4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62FFA" wp14:editId="4E8B7006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1819275" cy="17049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704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45E6F" id="Oval 2" o:spid="_x0000_s1026" style="position:absolute;margin-left:0;margin-top:12pt;width:143.25pt;height:134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" fillcolor="black [3200]" strokecolor="black [1600]" strokeweight="1pt">
                <v:stroke joinstyle="miter"/>
                <w10:wrap anchorx="margin"/>
              </v:oval>
            </w:pict>
          </mc:Fallback>
        </mc:AlternateContent>
      </w:r>
    </w:p>
    <w:p w:rsidR="00975DA4" w:rsidRPr="00975DA4" w:rsidRDefault="00975DA4" w:rsidP="00975DA4"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5566BA" wp14:editId="2552D187">
                <wp:simplePos x="0" y="0"/>
                <wp:positionH relativeFrom="margin">
                  <wp:posOffset>4036060</wp:posOffset>
                </wp:positionH>
                <wp:positionV relativeFrom="paragraph">
                  <wp:posOffset>209550</wp:posOffset>
                </wp:positionV>
                <wp:extent cx="1228725" cy="1404620"/>
                <wp:effectExtent l="0" t="0" r="0" b="44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DA4" w:rsidRPr="00975DA4" w:rsidRDefault="00975DA4" w:rsidP="00975DA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75DA4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Vision</w:t>
                            </w:r>
                            <w:r w:rsidRPr="00975DA4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  <w:t>and</w:t>
                            </w:r>
                            <w:r w:rsidRPr="00975DA4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  <w:t>Strategy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5566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8pt;margin-top:16.5pt;width:96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" filled="f" stroked="f">
                <v:textbox style="mso-fit-shape-to-text:t">
                  <w:txbxContent>
                    <w:p w:rsidR="00975DA4" w:rsidRPr="00975DA4" w:rsidRDefault="00975DA4" w:rsidP="00975DA4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975DA4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Vision</w:t>
                      </w:r>
                      <w:r w:rsidRPr="00975DA4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br/>
                        <w:t>and</w:t>
                      </w:r>
                      <w:r w:rsidRPr="00975DA4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br/>
                        <w:t>Strategy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75DA4" w:rsidRPr="00975DA4" w:rsidRDefault="00975DA4" w:rsidP="00975DA4"/>
    <w:p w:rsidR="00975DA4" w:rsidRPr="00975DA4" w:rsidRDefault="00975DA4" w:rsidP="00975DA4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E7406" wp14:editId="5F95ED3C">
                <wp:simplePos x="0" y="0"/>
                <wp:positionH relativeFrom="column">
                  <wp:posOffset>3164205</wp:posOffset>
                </wp:positionH>
                <wp:positionV relativeFrom="paragraph">
                  <wp:posOffset>143510</wp:posOffset>
                </wp:positionV>
                <wp:extent cx="581025" cy="0"/>
                <wp:effectExtent l="0" t="95250" r="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w="lg" len="lg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5133D" id="Straight Arrow Connector 4" o:spid="_x0000_s1026" type="#_x0000_t32" style="position:absolute;margin-left:249.15pt;margin-top:11.3pt;width:45.7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" strokecolor="black [3213]" strokeweight="1.5pt">
                <v:stroke startarrowwidth="wide" startarrowlength="long" endarrow="block" endarrowwidth="wide" endarrowlength="long" joinstyle="miter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5545455</wp:posOffset>
                </wp:positionH>
                <wp:positionV relativeFrom="paragraph">
                  <wp:posOffset>124460</wp:posOffset>
                </wp:positionV>
                <wp:extent cx="657225" cy="0"/>
                <wp:effectExtent l="0" t="95250" r="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5FF07" id="Straight Arrow Connector 9" o:spid="_x0000_s1026" type="#_x0000_t32" style="position:absolute;margin-left:436.65pt;margin-top:9.8pt;width:51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" strokecolor="black [3213]" strokeweight="1.5pt">
                <v:stroke endarrow="block" endarrowwidth="wide" endarrowlength="long" joinstyle="miter"/>
              </v:shape>
            </w:pict>
          </mc:Fallback>
        </mc:AlternateContent>
      </w:r>
    </w:p>
    <w:p w:rsidR="00975DA4" w:rsidRDefault="00975DA4" w:rsidP="00975DA4"/>
    <w:p w:rsidR="004C793D" w:rsidRPr="00975DA4" w:rsidRDefault="00975DA4" w:rsidP="00975DA4">
      <w:pPr>
        <w:jc w:val="center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4678680</wp:posOffset>
                </wp:positionH>
                <wp:positionV relativeFrom="paragraph">
                  <wp:posOffset>410210</wp:posOffset>
                </wp:positionV>
                <wp:extent cx="0" cy="600075"/>
                <wp:effectExtent l="95250" t="0" r="76200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FD7F6" id="Straight Arrow Connector 10" o:spid="_x0000_s1026" type="#_x0000_t32" style="position:absolute;margin-left:368.4pt;margin-top:32.3pt;width:0;height:4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" strokecolor="black [3213]" strokeweight="1.5pt">
                <v:stroke endarrow="block" endarrowwidth="wide" endarrowlength="long" joinstyle="miter"/>
              </v:shape>
            </w:pict>
          </mc:Fallback>
        </mc:AlternateContent>
      </w:r>
    </w:p>
    <w:sectPr w:rsidR="004C793D" w:rsidRPr="00975DA4" w:rsidSect="00975DA4">
      <w:headerReference w:type="default" r:id="rId6"/>
      <w:footerReference w:type="default" r:id="rId7"/>
      <w:pgSz w:w="15840" w:h="12240" w:orient="landscape"/>
      <w:pgMar w:top="113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0D6" w:rsidRDefault="00B400D6" w:rsidP="00102BDE">
      <w:pPr>
        <w:spacing w:after="0" w:line="240" w:lineRule="auto"/>
      </w:pPr>
      <w:r>
        <w:separator/>
      </w:r>
    </w:p>
  </w:endnote>
  <w:endnote w:type="continuationSeparator" w:id="0">
    <w:p w:rsidR="00B400D6" w:rsidRDefault="00B400D6" w:rsidP="0010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BDE" w:rsidRDefault="00102BDE" w:rsidP="00102BDE">
    <w:pPr>
      <w:pStyle w:val="Footer"/>
      <w:jc w:val="center"/>
    </w:pPr>
  </w:p>
  <w:p w:rsidR="00102BDE" w:rsidRDefault="00102BDE" w:rsidP="00102BDE">
    <w:pPr>
      <w:pStyle w:val="Footer"/>
      <w:jc w:val="center"/>
    </w:pPr>
    <w:r>
      <w:rPr>
        <w:noProof/>
        <w:lang w:eastAsia="en-CA"/>
      </w:rPr>
      <w:drawing>
        <wp:inline distT="0" distB="0" distL="0" distR="0" wp14:anchorId="3B74F0A8" wp14:editId="10413DEB">
          <wp:extent cx="1362075" cy="25895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436" cy="272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0D6" w:rsidRDefault="00B400D6" w:rsidP="00102BDE">
      <w:pPr>
        <w:spacing w:after="0" w:line="240" w:lineRule="auto"/>
      </w:pPr>
      <w:r>
        <w:separator/>
      </w:r>
    </w:p>
  </w:footnote>
  <w:footnote w:type="continuationSeparator" w:id="0">
    <w:p w:rsidR="00B400D6" w:rsidRDefault="00B400D6" w:rsidP="0010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BDE" w:rsidRDefault="00102BDE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7ED226" wp14:editId="1650CC48">
              <wp:simplePos x="0" y="0"/>
              <wp:positionH relativeFrom="margin">
                <wp:align>center</wp:align>
              </wp:positionH>
              <wp:positionV relativeFrom="paragraph">
                <wp:posOffset>-393065</wp:posOffset>
              </wp:positionV>
              <wp:extent cx="4400550" cy="438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2BDE" w:rsidRPr="00102BDE" w:rsidRDefault="00102BDE" w:rsidP="00102BDE">
                          <w:pPr>
                            <w:jc w:val="center"/>
                            <w:rPr>
                              <w:b/>
                              <w:sz w:val="48"/>
                              <w:szCs w:val="48"/>
                            </w:rPr>
                          </w:pPr>
                          <w:r w:rsidRPr="00102BDE">
                            <w:rPr>
                              <w:b/>
                              <w:sz w:val="48"/>
                              <w:szCs w:val="48"/>
                            </w:rPr>
                            <w:t>Balanced Scorecard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ED22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30.95pt;width:346.5pt;height:34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" stroked="f">
              <v:textbox>
                <w:txbxContent>
                  <w:p w:rsidR="00102BDE" w:rsidRPr="00102BDE" w:rsidRDefault="00102BDE" w:rsidP="00102BDE">
                    <w:pPr>
                      <w:jc w:val="center"/>
                      <w:rPr>
                        <w:b/>
                        <w:sz w:val="48"/>
                        <w:szCs w:val="48"/>
                      </w:rPr>
                    </w:pPr>
                    <w:r w:rsidRPr="00102BDE">
                      <w:rPr>
                        <w:b/>
                        <w:sz w:val="48"/>
                        <w:szCs w:val="48"/>
                      </w:rPr>
                      <w:t>Balanced Scorecard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102BDE" w:rsidRDefault="00102B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37"/>
    <w:rsid w:val="00102BDE"/>
    <w:rsid w:val="00202D37"/>
    <w:rsid w:val="00432432"/>
    <w:rsid w:val="004C793D"/>
    <w:rsid w:val="005E3CD7"/>
    <w:rsid w:val="00975DA4"/>
    <w:rsid w:val="00AA4990"/>
    <w:rsid w:val="00B400D6"/>
    <w:rsid w:val="00D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000AE7-5C80-431F-8F4B-F072CDA7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BDE"/>
  </w:style>
  <w:style w:type="paragraph" w:styleId="Footer">
    <w:name w:val="footer"/>
    <w:basedOn w:val="Normal"/>
    <w:link w:val="FooterChar"/>
    <w:uiPriority w:val="99"/>
    <w:unhideWhenUsed/>
    <w:rsid w:val="0010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&amp; Heather</dc:creator>
  <cp:keywords/>
  <dc:description/>
  <cp:lastModifiedBy>Bernie &amp; Heather</cp:lastModifiedBy>
  <cp:revision>3</cp:revision>
  <dcterms:created xsi:type="dcterms:W3CDTF">2014-04-15T19:27:00Z</dcterms:created>
  <dcterms:modified xsi:type="dcterms:W3CDTF">2014-04-15T20:35:00Z</dcterms:modified>
</cp:coreProperties>
</file>